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7B" w:rsidRDefault="00BB4D7B"/>
    <w:p w:rsidR="00B14118" w:rsidRDefault="00B14118"/>
    <w:p w:rsidR="00AC3050" w:rsidRPr="00AC3050" w:rsidRDefault="00AC3050" w:rsidP="00AC3050">
      <w:pPr>
        <w:jc w:val="center"/>
        <w:rPr>
          <w:b/>
        </w:rPr>
      </w:pPr>
      <w:r w:rsidRPr="00AC3050">
        <w:rPr>
          <w:b/>
        </w:rPr>
        <w:t>Gasto operativo e Inversión de capital 2014-15 Preprimaria</w:t>
      </w:r>
    </w:p>
    <w:p w:rsidR="00B14118" w:rsidRDefault="00B14118">
      <w:r>
        <w:t>9 tableros interactivos (misma referencia del que se encuentra en 1C) con controles individuales para estudiantes, con su resp</w:t>
      </w:r>
      <w:r w:rsidR="003366F1">
        <w:t xml:space="preserve">ectivo video </w:t>
      </w:r>
      <w:proofErr w:type="spellStart"/>
      <w:r w:rsidR="003366F1">
        <w:t>beam</w:t>
      </w:r>
      <w:proofErr w:type="spellEnd"/>
      <w:r w:rsidR="003366F1">
        <w:t xml:space="preserve"> e instalación – para actualizar los salones en términos de tecnología interactiva</w:t>
      </w:r>
      <w:r w:rsidR="00890AF1">
        <w:t xml:space="preserve"> – proveedor del colegio</w:t>
      </w:r>
    </w:p>
    <w:p w:rsidR="00B14118" w:rsidRDefault="00B14118">
      <w:r>
        <w:t>10 tableros borrables magnéticos</w:t>
      </w:r>
      <w:r w:rsidR="00A33446">
        <w:t xml:space="preserve"> 60 x 91 cm</w:t>
      </w:r>
      <w:r>
        <w:t xml:space="preserve"> </w:t>
      </w:r>
      <w:r w:rsidR="00A33446">
        <w:t xml:space="preserve">$61.900 (ítem 709194 de Price Smart) </w:t>
      </w:r>
      <w:r w:rsidR="003366F1">
        <w:t>para poder trabajar con pequeños grupos en diferentes espacios y usar el material magnético que tenemos</w:t>
      </w:r>
    </w:p>
    <w:p w:rsidR="00A33446" w:rsidRDefault="00B14118">
      <w:r>
        <w:t>10 caballete</w:t>
      </w:r>
      <w:r w:rsidR="00A33446">
        <w:t>s para los tableros borrables</w:t>
      </w:r>
      <w:r w:rsidR="003366F1">
        <w:t xml:space="preserve">  - para apoyar los tableros</w:t>
      </w:r>
      <w:r w:rsidR="00AC3050">
        <w:t xml:space="preserve"> – proveedor Price Smart aprox. $100.000 cada uno</w:t>
      </w:r>
    </w:p>
    <w:p w:rsidR="00B14118" w:rsidRDefault="00A33446">
      <w:r>
        <w:t>2</w:t>
      </w:r>
      <w:r w:rsidR="00B14118">
        <w:t xml:space="preserve"> muebles con </w:t>
      </w:r>
      <w:r>
        <w:t xml:space="preserve">puertas, </w:t>
      </w:r>
      <w:proofErr w:type="spellStart"/>
      <w:r>
        <w:t>rodachines</w:t>
      </w:r>
      <w:proofErr w:type="spellEnd"/>
      <w:r>
        <w:t xml:space="preserve"> y </w:t>
      </w:r>
      <w:r w:rsidR="00B14118">
        <w:t>paneles divisorios para poder guardar cartulina sin doblar, de tamaño de un pliego de cartulina</w:t>
      </w:r>
      <w:r w:rsidR="003366F1">
        <w:t xml:space="preserve"> (uno para </w:t>
      </w:r>
      <w:proofErr w:type="spellStart"/>
      <w:r w:rsidR="003366F1">
        <w:t>Kinder</w:t>
      </w:r>
      <w:proofErr w:type="spellEnd"/>
      <w:r w:rsidR="003366F1">
        <w:t>, otro para Primero) – para poder guardar cartulina si</w:t>
      </w:r>
      <w:r w:rsidR="00374009">
        <w:t>n que se dañe, arrugue, ensucie. Valor 405.23 euros, ref. 1.1417.07 en www.hermex.es</w:t>
      </w:r>
    </w:p>
    <w:p w:rsidR="00B14118" w:rsidRDefault="00A33446"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7D6B3ABB" wp14:editId="14457D8B">
            <wp:extent cx="2119716" cy="1924050"/>
            <wp:effectExtent l="0" t="0" r="0" b="0"/>
            <wp:docPr id="1" name="il_fi" descr="http://media.hermex.es/images/articulos/large/1_1417.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hermex.es/images/articulos/large/1_1417.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716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51918DC2" wp14:editId="66F5DF30">
            <wp:extent cx="2189620" cy="1987501"/>
            <wp:effectExtent l="0" t="0" r="1270" b="0"/>
            <wp:docPr id="2" name="il_fi" descr="http://media.hermex.es/images/articulos/large/1_0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hermex.es/images/articulos/large/1_03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994" cy="1990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18" w:rsidRDefault="00A33446">
      <w:r>
        <w:t>Con puertas</w:t>
      </w:r>
      <w:r>
        <w:tab/>
      </w:r>
      <w:r>
        <w:tab/>
      </w:r>
      <w:r>
        <w:tab/>
      </w:r>
      <w:r>
        <w:tab/>
        <w:t>Con varios estantes por dentro</w:t>
      </w:r>
    </w:p>
    <w:p w:rsidR="003366F1" w:rsidRDefault="00374009">
      <w:r>
        <w:t>220 c</w:t>
      </w:r>
      <w:r w:rsidR="003366F1">
        <w:t xml:space="preserve">ojines de </w:t>
      </w:r>
      <w:r>
        <w:t xml:space="preserve">plástico (25.41 euros cada uno) ref. 1044a en equipatucole.com – para que </w:t>
      </w:r>
      <w:r w:rsidRPr="00374009">
        <w:t>los</w:t>
      </w:r>
      <w:r w:rsidR="00AC3050">
        <w:t xml:space="preserve"> niños puedan sentarse más có</w:t>
      </w:r>
      <w:r w:rsidRPr="00374009">
        <w:t>modamente en el piso.</w:t>
      </w:r>
    </w:p>
    <w:p w:rsidR="00BB4D7B" w:rsidRDefault="00BB4D7B">
      <w:r>
        <w:t xml:space="preserve">4 cubículos en la sala de profesores para las profesoras de </w:t>
      </w:r>
      <w:proofErr w:type="gramStart"/>
      <w:r>
        <w:t>Español</w:t>
      </w:r>
      <w:proofErr w:type="gramEnd"/>
      <w:r>
        <w:t xml:space="preserve"> y Ética.</w:t>
      </w:r>
    </w:p>
    <w:p w:rsidR="00BB4D7B" w:rsidRDefault="00BB4D7B">
      <w:r>
        <w:t>4 carritos para estas profesoras.</w:t>
      </w:r>
      <w:bookmarkStart w:id="0" w:name="_GoBack"/>
      <w:bookmarkEnd w:id="0"/>
    </w:p>
    <w:p w:rsidR="003366F1" w:rsidRDefault="003366F1"/>
    <w:p w:rsidR="003366F1" w:rsidRDefault="003366F1"/>
    <w:p w:rsidR="00A33446" w:rsidRDefault="00A33446"/>
    <w:sectPr w:rsidR="00A33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18"/>
    <w:rsid w:val="003366F1"/>
    <w:rsid w:val="00374009"/>
    <w:rsid w:val="0061304A"/>
    <w:rsid w:val="00890AF1"/>
    <w:rsid w:val="00A33446"/>
    <w:rsid w:val="00AA7E79"/>
    <w:rsid w:val="00AC3050"/>
    <w:rsid w:val="00B14118"/>
    <w:rsid w:val="00BB4D7B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2014-02-28T20:30:00Z</dcterms:created>
  <dcterms:modified xsi:type="dcterms:W3CDTF">2014-02-28T20:30:00Z</dcterms:modified>
</cp:coreProperties>
</file>